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/>
        <w:ind w:left="2" w:hanging="4"/>
        <w:jc w:val="center"/>
        <w:rPr>
          <w:rFonts w:ascii="Times New Roman" w:eastAsia="Times New Roman" w:hAnsi="Times New Roman" w:cs="Times New Roman"/>
          <w:color w:val="1D5C80"/>
          <w:sz w:val="41"/>
          <w:szCs w:val="41"/>
        </w:rPr>
      </w:pPr>
      <w:r>
        <w:rPr>
          <w:rFonts w:ascii="Times New Roman" w:eastAsia="Times New Roman" w:hAnsi="Times New Roman" w:cs="Times New Roman"/>
          <w:b/>
          <w:color w:val="1D5C80"/>
          <w:sz w:val="41"/>
          <w:szCs w:val="41"/>
        </w:rPr>
        <w:t>ВІЗИТКА ШКОЛИ</w:t>
      </w:r>
    </w:p>
    <w:p w:rsidR="00514BEF" w:rsidRDefault="00514BEF">
      <w:pPr>
        <w:pBdr>
          <w:top w:val="nil"/>
          <w:left w:val="nil"/>
          <w:bottom w:val="nil"/>
          <w:right w:val="nil"/>
          <w:between w:val="nil"/>
        </w:pBdr>
        <w:spacing w:before="295" w:after="295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1D5C80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Бузівський</w:t>
      </w:r>
      <w:proofErr w:type="spellEnd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 xml:space="preserve"> заклад </w:t>
      </w:r>
      <w:proofErr w:type="spellStart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загальної</w:t>
      </w:r>
      <w:proofErr w:type="spellEnd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середньої</w:t>
      </w:r>
      <w:proofErr w:type="spellEnd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освіти</w:t>
      </w:r>
      <w:proofErr w:type="spellEnd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 xml:space="preserve"> І-ІІІ </w:t>
      </w:r>
      <w:proofErr w:type="spellStart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ступенів</w:t>
      </w:r>
      <w:proofErr w:type="spellEnd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Бузівської</w:t>
      </w:r>
      <w:proofErr w:type="spellEnd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сільської</w:t>
      </w:r>
      <w:proofErr w:type="spellEnd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Жашківського</w:t>
      </w:r>
      <w:proofErr w:type="spellEnd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 xml:space="preserve"> району </w:t>
      </w:r>
      <w:proofErr w:type="spellStart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Черкаської</w:t>
      </w:r>
      <w:proofErr w:type="spellEnd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області</w:t>
      </w:r>
      <w:proofErr w:type="spellEnd"/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 xml:space="preserve">ЮРИДИЧНА </w:t>
      </w:r>
      <w:proofErr w:type="gram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АДРЕСА </w:t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:</w:t>
      </w:r>
      <w:proofErr w:type="gram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19243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Україна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Черкаська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область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Жашківський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район с,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Бузівка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вул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Свободи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1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ТЕЛЕФОН:</w:t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 (04747) 92-240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ЕЛЕКТРОННА АДРЕСА:</w:t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 buzivka.school@gmail.com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РІК ЗАСНУВАННЯ:</w:t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 1980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ФОРМА ВЛАСНОСТІ: 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комунальна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 xml:space="preserve">ТЕРИТОРІЯ </w:t>
      </w:r>
      <w:proofErr w:type="gram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ОБСЛУГОВУВАННЯ :</w:t>
      </w:r>
      <w:proofErr w:type="gramEnd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 </w:t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Бузівка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с.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Зелений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Ріг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с.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Безпечна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МОВА НАВЧАННЯ: 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українська</w:t>
      </w:r>
      <w:proofErr w:type="spellEnd"/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КІЛЬКІСТЬ КЛАСІВ</w:t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: 14 (1-4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кл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. - 5, 5-9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кл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. - 7, 10-11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кл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. - 2)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КІЛЬКІСТЬ ПЕДАГОГІВ</w:t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: 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 xml:space="preserve">КІЛЬКІСТЬ УЧНІВ </w:t>
      </w:r>
      <w:r>
        <w:rPr>
          <w:rFonts w:ascii="Times New Roman" w:eastAsia="Times New Roman" w:hAnsi="Times New Roman" w:cs="Times New Roman"/>
          <w:b/>
          <w:color w:val="212121"/>
        </w:rPr>
        <w:t>СТАНОМ НА 01.01.2020 —</w:t>
      </w:r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 2</w:t>
      </w:r>
      <w:r>
        <w:rPr>
          <w:rFonts w:ascii="Times New Roman" w:eastAsia="Times New Roman" w:hAnsi="Times New Roman" w:cs="Times New Roman"/>
          <w:b/>
          <w:color w:val="212121"/>
        </w:rPr>
        <w:t>52</w:t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:</w:t>
      </w:r>
    </w:p>
    <w:p w:rsidR="00514BEF" w:rsidRDefault="00CE124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у 1 – 4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класах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– 9</w:t>
      </w:r>
      <w:r>
        <w:rPr>
          <w:rFonts w:ascii="Times New Roman" w:eastAsia="Times New Roman" w:hAnsi="Times New Roman" w:cs="Times New Roman"/>
          <w:color w:val="212121"/>
        </w:rPr>
        <w:t>5</w:t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учні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;</w:t>
      </w:r>
    </w:p>
    <w:p w:rsidR="00514BEF" w:rsidRDefault="00CE124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у 5 – 9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класах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–  12</w:t>
      </w:r>
      <w:r>
        <w:rPr>
          <w:rFonts w:ascii="Times New Roman" w:eastAsia="Times New Roman" w:hAnsi="Times New Roman" w:cs="Times New Roman"/>
          <w:color w:val="212121"/>
        </w:rPr>
        <w:t>6</w:t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учнів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;</w:t>
      </w:r>
    </w:p>
    <w:p w:rsidR="00514BEF" w:rsidRDefault="00CE124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у 10 – 11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класах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–  31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учень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before="295" w:after="295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1D5C8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КРЕДО ШКОЛИ: “</w:t>
      </w:r>
      <w:proofErr w:type="spellStart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Якісна</w:t>
      </w:r>
      <w:proofErr w:type="spellEnd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освіта</w:t>
      </w:r>
      <w:proofErr w:type="spellEnd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успішна</w:t>
      </w:r>
      <w:proofErr w:type="spellEnd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людина</w:t>
      </w:r>
      <w:proofErr w:type="spellEnd"/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.”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1D5C8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МЕТА ШКОЛИ: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295" w:line="240" w:lineRule="auto"/>
        <w:ind w:left="0" w:hanging="2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реалізації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права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громадян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здобуття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загальної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середньої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пошук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навчання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виховання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розвиток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обдарованих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здібних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шляхом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загальноосвітньої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спеціальної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підготовки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через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поглиблене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профільне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навчання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ві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національної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культури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звичаїв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традицій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залучення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учнів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скарбниці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національних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духовних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етнічних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цінностей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ім'я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збагачення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інтелектуального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творчого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, культурного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потенціалу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.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1D5C8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ГОЛОВНІ ЗАВДАННЯ ШКОЛИ:</w:t>
      </w:r>
    </w:p>
    <w:p w:rsidR="00514BEF" w:rsidRDefault="00CE124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реалізації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права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громадян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повну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загальну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середню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освіту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;</w:t>
      </w:r>
    </w:p>
    <w:p w:rsidR="00514BEF" w:rsidRDefault="00CE124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виховання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громадянина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;</w:t>
      </w:r>
    </w:p>
    <w:p w:rsidR="00514BEF" w:rsidRDefault="00CE124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вимог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Державного стандарту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загальної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середньої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,</w:t>
      </w:r>
    </w:p>
    <w:p w:rsidR="00514BEF" w:rsidRDefault="00CE124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соціалізації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випускників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;</w:t>
      </w:r>
    </w:p>
    <w:p w:rsidR="00514BEF" w:rsidRDefault="00CE124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виховання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любові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шанобливого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ставлення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до</w:t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родини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поваги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народних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традицій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звичаїв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державної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мов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національних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меншин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національних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цінностей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українського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народу, а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також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цінностей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інших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націй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народів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;</w:t>
      </w:r>
    </w:p>
    <w:p w:rsidR="00514BEF" w:rsidRDefault="00CE124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особистості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дитини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розвиток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її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творчих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здібностей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набуття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нею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соціа</w:t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льного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досвіду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;</w:t>
      </w:r>
    </w:p>
    <w:p w:rsidR="00514BEF" w:rsidRDefault="00CE124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основних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норм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загальнолюдської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моралі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;</w:t>
      </w:r>
    </w:p>
    <w:p w:rsidR="00514BEF" w:rsidRDefault="00CE124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розвиток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особистості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учня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його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здібностей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обдарувань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наукового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світогляду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творчої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особистості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здатної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продуктивної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праці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динамічному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світі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до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сприйняття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створення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пр</w:t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екрасного;</w:t>
      </w:r>
    </w:p>
    <w:p w:rsidR="00514BEF" w:rsidRDefault="00CE124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виховання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учнів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поваги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Конституції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державних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символів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прав і свобод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людини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громадянина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;</w:t>
      </w:r>
    </w:p>
    <w:p w:rsidR="00514BEF" w:rsidRDefault="00CE124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реалізація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права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учнів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вільне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політичних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світоглядних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переконань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;</w:t>
      </w:r>
    </w:p>
    <w:p w:rsidR="00514BEF" w:rsidRDefault="00CE124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виховання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свідомого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ставлення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свого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здоров'я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та</w:t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здоров'я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інших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громадян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найвищої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соціальної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цінності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гігієнічних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навичок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і засад здорового способу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життя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збереження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зміцнення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фізичного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психічного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здоров'я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учнів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1D5C8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НАУКОВО-МЕТОДИЧНА ПРОБЛЕМА ШКОЛИ НА 2019-2020 НАВЧАЛЬНИЙ РІК: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295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«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Організація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педагогічного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колективу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школи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направленої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всебічний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розвиток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розумових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фізичних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здібностей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дитини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як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особистості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здатної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етично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відповідальної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участі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житті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суспільства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на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її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соціалізацію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прагнення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самов</w:t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досконалення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навчання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впродовж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життя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».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1D5C8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КАДРОВИЙ ПОТЕНЦІАЛ ШКОЛИ: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295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школі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працює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37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педагогічних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працівники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(на 1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вересня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2019 року)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lastRenderedPageBreak/>
        <w:t>Якісний</w:t>
      </w:r>
      <w:proofErr w:type="spellEnd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 xml:space="preserve"> склад </w:t>
      </w: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педагогічних</w:t>
      </w:r>
      <w:proofErr w:type="spellEnd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: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Спеціаліст</w:t>
      </w:r>
      <w:proofErr w:type="spellEnd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вищої</w:t>
      </w:r>
      <w:proofErr w:type="spellEnd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категорі</w:t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– 3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Спеціаліст</w:t>
      </w:r>
      <w:proofErr w:type="spellEnd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першої</w:t>
      </w:r>
      <w:proofErr w:type="spellEnd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категорії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 – 13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Спеціаліст</w:t>
      </w:r>
      <w:proofErr w:type="spellEnd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другої</w:t>
      </w:r>
      <w:proofErr w:type="spellEnd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категорії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 – 4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Спеціаліст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 – 9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Молодший</w:t>
      </w:r>
      <w:proofErr w:type="spellEnd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спеціаліст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 - 1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Звання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 </w:t>
      </w:r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«Учитель-методист»</w:t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 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мають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вчителів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, </w:t>
      </w:r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 xml:space="preserve">«Старший </w:t>
      </w: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вчитель</w:t>
      </w:r>
      <w:proofErr w:type="spellEnd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 – 3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вчителів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, </w:t>
      </w:r>
    </w:p>
    <w:p w:rsidR="00514BEF" w:rsidRDefault="00514BEF">
      <w:pPr>
        <w:pBdr>
          <w:top w:val="nil"/>
          <w:left w:val="nil"/>
          <w:bottom w:val="nil"/>
          <w:right w:val="nil"/>
          <w:between w:val="nil"/>
        </w:pBdr>
        <w:spacing w:before="295" w:after="295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1D5C8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ПРИ ШКОЛІ ФУНКЦІОНУЮТЬ:</w:t>
      </w:r>
    </w:p>
    <w:p w:rsidR="00514BEF" w:rsidRDefault="00CE12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соціально-психологічна</w:t>
      </w:r>
      <w:proofErr w:type="spellEnd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 xml:space="preserve"> служба</w:t>
      </w:r>
    </w:p>
    <w:p w:rsidR="00514BEF" w:rsidRDefault="00CE124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соціальний</w:t>
      </w:r>
      <w:proofErr w:type="spellEnd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 xml:space="preserve"> педагог </w:t>
      </w: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школи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 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Шинкарська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Любов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Михайлівна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;</w:t>
      </w:r>
    </w:p>
    <w:p w:rsidR="00514BEF" w:rsidRDefault="00CE124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шкільний</w:t>
      </w:r>
      <w:proofErr w:type="spellEnd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 xml:space="preserve"> психолог 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Бондаренок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Альона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Сергіївна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;</w:t>
      </w:r>
    </w:p>
    <w:p w:rsidR="00514BEF" w:rsidRDefault="00CE124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медичний</w:t>
      </w:r>
      <w:proofErr w:type="spellEnd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 xml:space="preserve"> пункт</w:t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 (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медична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сестра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Давидюк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Ніна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Петрівна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).</w:t>
      </w:r>
    </w:p>
    <w:p w:rsidR="00514BEF" w:rsidRDefault="00514BEF">
      <w:pPr>
        <w:pBdr>
          <w:top w:val="nil"/>
          <w:left w:val="nil"/>
          <w:bottom w:val="nil"/>
          <w:right w:val="nil"/>
          <w:between w:val="nil"/>
        </w:pBdr>
        <w:spacing w:before="295" w:after="295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1D5C8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МАТЕРІАЛЬНА БАЗА:</w:t>
      </w:r>
    </w:p>
    <w:p w:rsidR="00514BEF" w:rsidRDefault="00CE12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28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навчальних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кабінети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;</w:t>
      </w:r>
    </w:p>
    <w:p w:rsidR="00514BEF" w:rsidRDefault="00CE12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майстерня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;</w:t>
      </w:r>
    </w:p>
    <w:p w:rsidR="00514BEF" w:rsidRDefault="00CE12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спортивний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зал;</w:t>
      </w:r>
    </w:p>
    <w:p w:rsidR="00514BEF" w:rsidRDefault="00CE12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бібліотека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;</w:t>
      </w:r>
    </w:p>
    <w:p w:rsidR="00514BEF" w:rsidRDefault="00CE124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Їдальня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на 100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посадкових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місць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школі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діють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кабінети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інформатики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обчислювальної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техніки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кабінет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фізики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кабінет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хімії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кабінет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біології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кабінет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української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літератури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кабінет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математики. Три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кабінети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обладнано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інтерактивними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дошками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295" w:line="240" w:lineRule="auto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Школа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має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підключення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мережі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Інтернет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завдяки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чому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учні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вчителі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мають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доступ до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інформаційних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ресурсів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глобальної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мережі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.</w:t>
      </w:r>
    </w:p>
    <w:p w:rsidR="00514BEF" w:rsidRDefault="00514BEF">
      <w:pPr>
        <w:pBdr>
          <w:top w:val="nil"/>
          <w:left w:val="nil"/>
          <w:bottom w:val="nil"/>
          <w:right w:val="nil"/>
          <w:between w:val="nil"/>
        </w:pBdr>
        <w:spacing w:before="295" w:after="295" w:line="240" w:lineRule="auto"/>
        <w:ind w:left="0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1D5C8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color w:val="1D5C80"/>
          <w:sz w:val="30"/>
          <w:szCs w:val="30"/>
        </w:rPr>
        <w:t>ДЛЯ ЗАБЕЗПЕЧЕННЯ ВСЕБІЧНОГО РОЗВИТКУ ШКОЛЯРІВ У ШКОЛІ ПРАЦЮЮТЬ:</w:t>
      </w:r>
    </w:p>
    <w:p w:rsidR="00514BEF" w:rsidRDefault="00CE12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Вокальний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гурток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- </w:t>
      </w:r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>Хоровий</w:t>
      </w:r>
      <w:proofErr w:type="spellEnd"/>
      <w:r>
        <w:rPr>
          <w:rFonts w:ascii="Times New Roman" w:eastAsia="Times New Roman" w:hAnsi="Times New Roman" w:cs="Times New Roman"/>
          <w:b/>
          <w:color w:val="212121"/>
          <w:sz w:val="20"/>
          <w:szCs w:val="20"/>
        </w:rPr>
        <w:t xml:space="preserve"> вокал»;</w:t>
      </w:r>
    </w:p>
    <w:p w:rsidR="00514BEF" w:rsidRDefault="00CE124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Спортивний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гурток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настільний</w:t>
      </w:r>
      <w:proofErr w:type="spellEnd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12121"/>
          <w:sz w:val="20"/>
          <w:szCs w:val="20"/>
        </w:rPr>
        <w:t>теніс</w:t>
      </w:r>
      <w:proofErr w:type="spellEnd"/>
    </w:p>
    <w:p w:rsidR="00514BEF" w:rsidRDefault="00514BE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Встановлення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другого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комп’ютерного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кабінетів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мультимедійними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дошками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плазмовими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телевізорами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ноутбуками, проекторами…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Утеплити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фасад закладу.</w:t>
      </w:r>
    </w:p>
    <w:p w:rsidR="00514BEF" w:rsidRDefault="00514BEF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1" w:hanging="3"/>
        <w:jc w:val="both"/>
        <w:rPr>
          <w:rFonts w:ascii="Arial" w:eastAsia="Arial" w:hAnsi="Arial" w:cs="Arial"/>
          <w:color w:val="000000"/>
          <w:sz w:val="32"/>
          <w:szCs w:val="32"/>
        </w:rPr>
      </w:pPr>
    </w:p>
    <w:p w:rsidR="00514BEF" w:rsidRDefault="00514BEF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фотододатки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ind w:left="0" w:hanging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66041</wp:posOffset>
            </wp:positionH>
            <wp:positionV relativeFrom="paragraph">
              <wp:posOffset>51435</wp:posOffset>
            </wp:positionV>
            <wp:extent cx="5812155" cy="3212465"/>
            <wp:effectExtent l="0" t="0" r="0" b="0"/>
            <wp:wrapSquare wrapText="bothSides" distT="0" distB="0" distL="114300" distR="114300"/>
            <wp:docPr id="19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3212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1" w:right="1416" w:hanging="3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Фасад</w:t>
      </w:r>
    </w:p>
    <w:p w:rsidR="00514BEF" w:rsidRDefault="00514BEF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1" w:hanging="3"/>
        <w:jc w:val="both"/>
        <w:rPr>
          <w:color w:val="000000"/>
          <w:sz w:val="32"/>
          <w:szCs w:val="32"/>
        </w:rPr>
      </w:pPr>
    </w:p>
    <w:p w:rsidR="00514BEF" w:rsidRDefault="00514BEF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1" w:hanging="3"/>
        <w:jc w:val="both"/>
        <w:rPr>
          <w:color w:val="000000"/>
          <w:sz w:val="32"/>
          <w:szCs w:val="32"/>
        </w:rPr>
      </w:pP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0" w:hanging="2"/>
        <w:jc w:val="both"/>
        <w:rPr>
          <w:color w:val="000000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-629919</wp:posOffset>
            </wp:positionH>
            <wp:positionV relativeFrom="paragraph">
              <wp:posOffset>248284</wp:posOffset>
            </wp:positionV>
            <wp:extent cx="3359785" cy="1679575"/>
            <wp:effectExtent l="0" t="0" r="0" b="0"/>
            <wp:wrapTopAndBottom distT="0" distB="0"/>
            <wp:docPr id="21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2891790</wp:posOffset>
            </wp:positionH>
            <wp:positionV relativeFrom="paragraph">
              <wp:posOffset>248284</wp:posOffset>
            </wp:positionV>
            <wp:extent cx="3359150" cy="1679575"/>
            <wp:effectExtent l="0" t="0" r="0" b="0"/>
            <wp:wrapTopAndBottom distT="0" distB="0"/>
            <wp:docPr id="20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spacing w:after="0" w:line="240" w:lineRule="auto"/>
        <w:ind w:left="1" w:hanging="3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вестибюль</w:t>
      </w:r>
      <w:r>
        <w:rPr>
          <w:color w:val="000000"/>
          <w:sz w:val="32"/>
          <w:szCs w:val="32"/>
        </w:rPr>
        <w:tab/>
      </w:r>
      <w:proofErr w:type="spellStart"/>
      <w:r>
        <w:rPr>
          <w:color w:val="000000"/>
          <w:sz w:val="32"/>
          <w:szCs w:val="32"/>
        </w:rPr>
        <w:t>вестибюль</w:t>
      </w:r>
      <w:proofErr w:type="spellEnd"/>
      <w:r>
        <w:rPr>
          <w:color w:val="000000"/>
          <w:sz w:val="32"/>
          <w:szCs w:val="32"/>
        </w:rPr>
        <w:t xml:space="preserve"> (фрагмент)</w:t>
      </w:r>
    </w:p>
    <w:p w:rsidR="00514BEF" w:rsidRDefault="00514BEF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1" w:hanging="3"/>
        <w:jc w:val="both"/>
        <w:rPr>
          <w:color w:val="000000"/>
          <w:sz w:val="32"/>
          <w:szCs w:val="32"/>
        </w:rPr>
      </w:pP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0" w:hanging="2"/>
        <w:jc w:val="both"/>
        <w:rPr>
          <w:color w:val="000000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-627379</wp:posOffset>
            </wp:positionH>
            <wp:positionV relativeFrom="paragraph">
              <wp:posOffset>490219</wp:posOffset>
            </wp:positionV>
            <wp:extent cx="3359150" cy="1679575"/>
            <wp:effectExtent l="0" t="0" r="0" b="0"/>
            <wp:wrapTopAndBottom distT="0" distB="0"/>
            <wp:docPr id="15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2990215</wp:posOffset>
            </wp:positionH>
            <wp:positionV relativeFrom="paragraph">
              <wp:posOffset>490219</wp:posOffset>
            </wp:positionV>
            <wp:extent cx="3359150" cy="1679575"/>
            <wp:effectExtent l="0" t="0" r="0" b="0"/>
            <wp:wrapTopAndBottom distT="0" distB="0"/>
            <wp:docPr id="1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6521"/>
        </w:tabs>
        <w:spacing w:after="0" w:line="240" w:lineRule="auto"/>
        <w:ind w:left="1" w:hanging="3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вестибюль (фрагмент)</w:t>
      </w:r>
      <w:r>
        <w:rPr>
          <w:color w:val="000000"/>
          <w:sz w:val="32"/>
          <w:szCs w:val="32"/>
        </w:rPr>
        <w:tab/>
      </w:r>
      <w:proofErr w:type="spellStart"/>
      <w:r>
        <w:rPr>
          <w:color w:val="000000"/>
          <w:sz w:val="32"/>
          <w:szCs w:val="32"/>
        </w:rPr>
        <w:t>Їдальня</w:t>
      </w:r>
      <w:proofErr w:type="spellEnd"/>
    </w:p>
    <w:p w:rsidR="00514BEF" w:rsidRDefault="00514BEF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1" w:hanging="3"/>
        <w:jc w:val="both"/>
        <w:rPr>
          <w:color w:val="000000"/>
          <w:sz w:val="32"/>
          <w:szCs w:val="32"/>
        </w:rPr>
      </w:pP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0" w:hanging="2"/>
        <w:jc w:val="both"/>
        <w:rPr>
          <w:color w:val="000000"/>
          <w:sz w:val="32"/>
          <w:szCs w:val="3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-522604</wp:posOffset>
            </wp:positionH>
            <wp:positionV relativeFrom="paragraph">
              <wp:posOffset>334645</wp:posOffset>
            </wp:positionV>
            <wp:extent cx="3359150" cy="1679575"/>
            <wp:effectExtent l="0" t="0" r="0" b="0"/>
            <wp:wrapTopAndBottom distT="0" distB="0"/>
            <wp:docPr id="18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2923540</wp:posOffset>
            </wp:positionH>
            <wp:positionV relativeFrom="paragraph">
              <wp:posOffset>334645</wp:posOffset>
            </wp:positionV>
            <wp:extent cx="3359150" cy="1679575"/>
            <wp:effectExtent l="0" t="0" r="0" b="0"/>
            <wp:wrapTopAndBottom distT="0" distB="0"/>
            <wp:docPr id="1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1" w:hanging="3"/>
        <w:jc w:val="both"/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t>Їдальня</w:t>
      </w:r>
      <w:proofErr w:type="spellEnd"/>
      <w:r>
        <w:rPr>
          <w:color w:val="000000"/>
          <w:sz w:val="32"/>
          <w:szCs w:val="32"/>
        </w:rPr>
        <w:tab/>
      </w:r>
      <w:proofErr w:type="spellStart"/>
      <w:r>
        <w:rPr>
          <w:color w:val="000000"/>
          <w:sz w:val="32"/>
          <w:szCs w:val="32"/>
        </w:rPr>
        <w:t>Харчоблок</w:t>
      </w:r>
      <w:proofErr w:type="spellEnd"/>
      <w:r>
        <w:rPr>
          <w:noProof/>
          <w:lang w:val="en-US"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2999740</wp:posOffset>
            </wp:positionH>
            <wp:positionV relativeFrom="paragraph">
              <wp:posOffset>2263775</wp:posOffset>
            </wp:positionV>
            <wp:extent cx="3359150" cy="1679575"/>
            <wp:effectExtent l="0" t="0" r="0" b="0"/>
            <wp:wrapTopAndBottom distT="0" dist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0" w:hanging="2"/>
        <w:jc w:val="both"/>
        <w:rPr>
          <w:color w:val="000000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hidden="0" allowOverlap="1">
            <wp:simplePos x="0" y="0"/>
            <wp:positionH relativeFrom="column">
              <wp:posOffset>-532129</wp:posOffset>
            </wp:positionH>
            <wp:positionV relativeFrom="paragraph">
              <wp:posOffset>249555</wp:posOffset>
            </wp:positionV>
            <wp:extent cx="3359150" cy="1679575"/>
            <wp:effectExtent l="0" t="0" r="0" b="0"/>
            <wp:wrapTopAndBottom distT="0" dist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1" w:hanging="3"/>
        <w:jc w:val="both"/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t>кабінет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фізики</w:t>
      </w:r>
      <w:proofErr w:type="spellEnd"/>
      <w:r>
        <w:rPr>
          <w:color w:val="000000"/>
          <w:sz w:val="32"/>
          <w:szCs w:val="32"/>
        </w:rPr>
        <w:tab/>
      </w:r>
      <w:proofErr w:type="spellStart"/>
      <w:r>
        <w:rPr>
          <w:color w:val="000000"/>
          <w:sz w:val="32"/>
          <w:szCs w:val="32"/>
        </w:rPr>
        <w:t>кабінет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фізики</w:t>
      </w:r>
      <w:proofErr w:type="spellEnd"/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0" w:hanging="2"/>
        <w:jc w:val="both"/>
        <w:rPr>
          <w:color w:val="000000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-503554</wp:posOffset>
            </wp:positionH>
            <wp:positionV relativeFrom="paragraph">
              <wp:posOffset>269875</wp:posOffset>
            </wp:positionV>
            <wp:extent cx="3359150" cy="1679575"/>
            <wp:effectExtent l="0" t="0" r="0" b="0"/>
            <wp:wrapTopAndBottom distT="0" dist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hidden="0" allowOverlap="1">
            <wp:simplePos x="0" y="0"/>
            <wp:positionH relativeFrom="column">
              <wp:posOffset>3285490</wp:posOffset>
            </wp:positionH>
            <wp:positionV relativeFrom="paragraph">
              <wp:posOffset>228600</wp:posOffset>
            </wp:positionV>
            <wp:extent cx="3086100" cy="1666875"/>
            <wp:effectExtent l="0" t="0" r="0" b="0"/>
            <wp:wrapSquare wrapText="bothSides" distT="0" distB="0" distL="114300" distR="114300"/>
            <wp:docPr id="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1" w:hanging="3"/>
        <w:jc w:val="both"/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t>кабінет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хімії</w:t>
      </w:r>
      <w:proofErr w:type="spellEnd"/>
      <w:r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</w:rPr>
        <w:tab/>
        <w:t xml:space="preserve">             </w:t>
      </w:r>
      <w:proofErr w:type="spellStart"/>
      <w:r>
        <w:rPr>
          <w:color w:val="000000"/>
          <w:sz w:val="32"/>
          <w:szCs w:val="32"/>
        </w:rPr>
        <w:t>кабінет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хімії</w:t>
      </w:r>
      <w:proofErr w:type="spellEnd"/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1" w:hanging="3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ab/>
      </w:r>
    </w:p>
    <w:p w:rsidR="00514BEF" w:rsidRDefault="00514BEF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1" w:hanging="3"/>
        <w:jc w:val="both"/>
        <w:rPr>
          <w:color w:val="000000"/>
          <w:sz w:val="32"/>
          <w:szCs w:val="32"/>
        </w:rPr>
      </w:pP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0" w:hanging="2"/>
        <w:jc w:val="both"/>
        <w:rPr>
          <w:color w:val="000000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-417829</wp:posOffset>
            </wp:positionH>
            <wp:positionV relativeFrom="paragraph">
              <wp:posOffset>337820</wp:posOffset>
            </wp:positionV>
            <wp:extent cx="3359150" cy="1679575"/>
            <wp:effectExtent l="0" t="0" r="0" b="0"/>
            <wp:wrapTopAndBottom distT="0" distB="0"/>
            <wp:docPr id="4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3133090</wp:posOffset>
            </wp:positionH>
            <wp:positionV relativeFrom="paragraph">
              <wp:posOffset>337820</wp:posOffset>
            </wp:positionV>
            <wp:extent cx="3292475" cy="1679575"/>
            <wp:effectExtent l="0" t="0" r="0" b="0"/>
            <wp:wrapTopAndBottom distT="0" distB="0"/>
            <wp:docPr id="13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1" w:hanging="3"/>
        <w:jc w:val="both"/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t>кабінет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історії</w:t>
      </w:r>
      <w:proofErr w:type="spellEnd"/>
      <w:r>
        <w:rPr>
          <w:color w:val="000000"/>
          <w:sz w:val="32"/>
          <w:szCs w:val="32"/>
        </w:rPr>
        <w:tab/>
      </w:r>
      <w:proofErr w:type="spellStart"/>
      <w:r>
        <w:rPr>
          <w:color w:val="000000"/>
          <w:sz w:val="32"/>
          <w:szCs w:val="32"/>
        </w:rPr>
        <w:t>кабінет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географії</w:t>
      </w:r>
      <w:proofErr w:type="spellEnd"/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0" w:hanging="2"/>
        <w:jc w:val="both"/>
        <w:rPr>
          <w:color w:val="000000"/>
          <w:sz w:val="32"/>
          <w:szCs w:val="3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3037840</wp:posOffset>
            </wp:positionH>
            <wp:positionV relativeFrom="paragraph">
              <wp:posOffset>353695</wp:posOffset>
            </wp:positionV>
            <wp:extent cx="3359150" cy="1679575"/>
            <wp:effectExtent l="0" t="0" r="0" b="0"/>
            <wp:wrapTopAndBottom distT="0" distB="0"/>
            <wp:docPr id="1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2576" behindDoc="0" locked="0" layoutInCell="1" hidden="0" allowOverlap="1">
            <wp:simplePos x="0" y="0"/>
            <wp:positionH relativeFrom="column">
              <wp:posOffset>-684529</wp:posOffset>
            </wp:positionH>
            <wp:positionV relativeFrom="paragraph">
              <wp:posOffset>344170</wp:posOffset>
            </wp:positionV>
            <wp:extent cx="3359150" cy="1679575"/>
            <wp:effectExtent l="0" t="0" r="0" b="0"/>
            <wp:wrapTopAndBottom distT="0" distB="0"/>
            <wp:docPr id="11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1" w:hanging="3"/>
        <w:jc w:val="both"/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t>кабінет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музики</w:t>
      </w:r>
      <w:proofErr w:type="spellEnd"/>
      <w:r>
        <w:rPr>
          <w:color w:val="000000"/>
          <w:sz w:val="32"/>
          <w:szCs w:val="32"/>
        </w:rPr>
        <w:tab/>
      </w:r>
      <w:proofErr w:type="spellStart"/>
      <w:r>
        <w:rPr>
          <w:color w:val="000000"/>
          <w:sz w:val="32"/>
          <w:szCs w:val="32"/>
        </w:rPr>
        <w:t>кабінет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музики</w:t>
      </w:r>
      <w:proofErr w:type="spellEnd"/>
      <w:r>
        <w:rPr>
          <w:noProof/>
          <w:lang w:val="en-US"/>
        </w:rPr>
        <w:drawing>
          <wp:anchor distT="0" distB="0" distL="114300" distR="114300" simplePos="0" relativeHeight="251673600" behindDoc="0" locked="0" layoutInCell="1" hidden="0" allowOverlap="1">
            <wp:simplePos x="0" y="0"/>
            <wp:positionH relativeFrom="column">
              <wp:posOffset>-684529</wp:posOffset>
            </wp:positionH>
            <wp:positionV relativeFrom="paragraph">
              <wp:posOffset>2244725</wp:posOffset>
            </wp:positionV>
            <wp:extent cx="3359150" cy="1679575"/>
            <wp:effectExtent l="0" t="0" r="0" b="0"/>
            <wp:wrapTopAndBottom distT="0" distB="0"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4624" behindDoc="0" locked="0" layoutInCell="1" hidden="0" allowOverlap="1">
            <wp:simplePos x="0" y="0"/>
            <wp:positionH relativeFrom="column">
              <wp:posOffset>3009265</wp:posOffset>
            </wp:positionH>
            <wp:positionV relativeFrom="paragraph">
              <wp:posOffset>2282825</wp:posOffset>
            </wp:positionV>
            <wp:extent cx="3359150" cy="1679575"/>
            <wp:effectExtent l="0" t="0" r="0" b="0"/>
            <wp:wrapTopAndBottom distT="0" distB="0"/>
            <wp:docPr id="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1" w:hanging="3"/>
        <w:jc w:val="both"/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t>ігрова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кімната</w:t>
      </w:r>
      <w:proofErr w:type="spellEnd"/>
      <w:r>
        <w:rPr>
          <w:color w:val="000000"/>
          <w:sz w:val="32"/>
          <w:szCs w:val="32"/>
        </w:rPr>
        <w:tab/>
      </w:r>
      <w:proofErr w:type="spellStart"/>
      <w:r>
        <w:rPr>
          <w:color w:val="000000"/>
          <w:sz w:val="32"/>
          <w:szCs w:val="32"/>
        </w:rPr>
        <w:t>ігрова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кімната</w:t>
      </w:r>
      <w:proofErr w:type="spellEnd"/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0" w:hanging="2"/>
        <w:jc w:val="both"/>
        <w:rPr>
          <w:color w:val="000000"/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hidden="0" allowOverlap="1">
            <wp:simplePos x="0" y="0"/>
            <wp:positionH relativeFrom="column">
              <wp:posOffset>3009265</wp:posOffset>
            </wp:positionH>
            <wp:positionV relativeFrom="paragraph">
              <wp:posOffset>486410</wp:posOffset>
            </wp:positionV>
            <wp:extent cx="3359150" cy="1679575"/>
            <wp:effectExtent l="0" t="0" r="0" b="0"/>
            <wp:wrapTopAndBottom distT="0" distB="0"/>
            <wp:docPr id="8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6672" behindDoc="0" locked="0" layoutInCell="1" hidden="0" allowOverlap="1">
            <wp:simplePos x="0" y="0"/>
            <wp:positionH relativeFrom="column">
              <wp:posOffset>-608329</wp:posOffset>
            </wp:positionH>
            <wp:positionV relativeFrom="paragraph">
              <wp:posOffset>506730</wp:posOffset>
            </wp:positionV>
            <wp:extent cx="3359150" cy="1679575"/>
            <wp:effectExtent l="0" t="0" r="0" b="0"/>
            <wp:wrapTopAndBottom distT="0" distB="0"/>
            <wp:docPr id="7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4BEF" w:rsidRDefault="00514BEF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1" w:hanging="3"/>
        <w:jc w:val="both"/>
        <w:rPr>
          <w:color w:val="000000"/>
          <w:sz w:val="32"/>
          <w:szCs w:val="32"/>
        </w:rPr>
      </w:pP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1" w:hanging="3"/>
        <w:jc w:val="both"/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t>шкільний</w:t>
      </w:r>
      <w:proofErr w:type="spellEnd"/>
      <w:r>
        <w:rPr>
          <w:color w:val="000000"/>
          <w:sz w:val="32"/>
          <w:szCs w:val="32"/>
        </w:rPr>
        <w:t xml:space="preserve"> музей</w:t>
      </w:r>
      <w:r>
        <w:rPr>
          <w:color w:val="000000"/>
          <w:sz w:val="32"/>
          <w:szCs w:val="32"/>
        </w:rPr>
        <w:tab/>
      </w:r>
      <w:proofErr w:type="spellStart"/>
      <w:r>
        <w:rPr>
          <w:color w:val="000000"/>
          <w:sz w:val="32"/>
          <w:szCs w:val="32"/>
        </w:rPr>
        <w:t>шкільний</w:t>
      </w:r>
      <w:proofErr w:type="spellEnd"/>
      <w:r>
        <w:rPr>
          <w:color w:val="000000"/>
          <w:sz w:val="32"/>
          <w:szCs w:val="32"/>
        </w:rPr>
        <w:t xml:space="preserve"> музей</w:t>
      </w:r>
    </w:p>
    <w:p w:rsidR="00514BEF" w:rsidRDefault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1" w:hanging="3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ab/>
      </w:r>
      <w:r>
        <w:rPr>
          <w:noProof/>
          <w:lang w:val="en-US"/>
        </w:rPr>
        <w:drawing>
          <wp:anchor distT="0" distB="0" distL="114300" distR="114300" simplePos="0" relativeHeight="251677696" behindDoc="0" locked="0" layoutInCell="1" hidden="0" allowOverlap="1">
            <wp:simplePos x="0" y="0"/>
            <wp:positionH relativeFrom="column">
              <wp:posOffset>3028315</wp:posOffset>
            </wp:positionH>
            <wp:positionV relativeFrom="paragraph">
              <wp:posOffset>506094</wp:posOffset>
            </wp:positionV>
            <wp:extent cx="3359150" cy="1679575"/>
            <wp:effectExtent l="0" t="0" r="0" b="0"/>
            <wp:wrapTopAndBottom distT="0" distB="0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8720" behindDoc="0" locked="0" layoutInCell="1" hidden="0" allowOverlap="1">
            <wp:simplePos x="0" y="0"/>
            <wp:positionH relativeFrom="column">
              <wp:posOffset>-608329</wp:posOffset>
            </wp:positionH>
            <wp:positionV relativeFrom="paragraph">
              <wp:posOffset>556895</wp:posOffset>
            </wp:positionV>
            <wp:extent cx="3359150" cy="1679575"/>
            <wp:effectExtent l="0" t="0" r="0" b="0"/>
            <wp:wrapTopAndBottom distT="0" distB="0"/>
            <wp:docPr id="1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167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4BEF" w:rsidRDefault="00514BEF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spacing w:after="0" w:line="240" w:lineRule="auto"/>
        <w:ind w:left="1" w:hanging="3"/>
        <w:jc w:val="both"/>
        <w:rPr>
          <w:color w:val="000000"/>
          <w:sz w:val="32"/>
          <w:szCs w:val="32"/>
        </w:rPr>
      </w:pPr>
    </w:p>
    <w:p w:rsidR="00514BEF" w:rsidRPr="00CE1241" w:rsidRDefault="00CE1241" w:rsidP="00CE1241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spacing w:after="0" w:line="240" w:lineRule="auto"/>
        <w:ind w:left="1" w:hanging="3"/>
        <w:jc w:val="both"/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t>кабінет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інформатики</w:t>
      </w:r>
      <w:proofErr w:type="spellEnd"/>
      <w:r>
        <w:rPr>
          <w:color w:val="000000"/>
          <w:sz w:val="32"/>
          <w:szCs w:val="32"/>
        </w:rPr>
        <w:tab/>
      </w:r>
      <w:proofErr w:type="spellStart"/>
      <w:r>
        <w:rPr>
          <w:color w:val="000000"/>
          <w:sz w:val="32"/>
          <w:szCs w:val="32"/>
        </w:rPr>
        <w:t>кабінет</w:t>
      </w:r>
      <w:proofErr w:type="spellEnd"/>
      <w:r>
        <w:rPr>
          <w:color w:val="000000"/>
          <w:sz w:val="32"/>
          <w:szCs w:val="32"/>
        </w:rPr>
        <w:t xml:space="preserve"> </w:t>
      </w:r>
      <w:proofErr w:type="spellStart"/>
      <w:r>
        <w:rPr>
          <w:color w:val="000000"/>
          <w:sz w:val="32"/>
          <w:szCs w:val="32"/>
        </w:rPr>
        <w:t>інформатики</w:t>
      </w:r>
      <w:bookmarkStart w:id="0" w:name="_GoBack"/>
      <w:bookmarkEnd w:id="0"/>
      <w:proofErr w:type="spellEnd"/>
    </w:p>
    <w:sectPr w:rsidR="00514BEF" w:rsidRPr="00CE1241">
      <w:pgSz w:w="11906" w:h="16838"/>
      <w:pgMar w:top="284" w:right="850" w:bottom="709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A52AA"/>
    <w:multiLevelType w:val="multilevel"/>
    <w:tmpl w:val="251E36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3B417DAF"/>
    <w:multiLevelType w:val="multilevel"/>
    <w:tmpl w:val="09A8CE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 w15:restartNumberingAfterBreak="0">
    <w:nsid w:val="488C6701"/>
    <w:multiLevelType w:val="multilevel"/>
    <w:tmpl w:val="D568B0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3" w15:restartNumberingAfterBreak="0">
    <w:nsid w:val="519F79A9"/>
    <w:multiLevelType w:val="multilevel"/>
    <w:tmpl w:val="440CED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 w15:restartNumberingAfterBreak="0">
    <w:nsid w:val="6A9827F2"/>
    <w:multiLevelType w:val="multilevel"/>
    <w:tmpl w:val="3858DE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BEF"/>
    <w:rsid w:val="00514BEF"/>
    <w:rsid w:val="00CE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09B6C"/>
  <w15:docId w15:val="{3B8C2C37-E2E0-4DD3-A2F1-72BBC48A9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1">
    <w:name w:val="heading 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ru-RU"/>
    </w:rPr>
  </w:style>
  <w:style w:type="character" w:customStyle="1" w:styleId="30">
    <w:name w:val="Заголовок 3 Знак"/>
    <w:rPr>
      <w:rFonts w:ascii="Times New Roman" w:eastAsia="Times New Roman" w:hAnsi="Times New Roman" w:cs="Times New Roman"/>
      <w:b/>
      <w:bCs/>
      <w:w w:val="100"/>
      <w:position w:val="-1"/>
      <w:sz w:val="27"/>
      <w:szCs w:val="27"/>
      <w:effect w:val="none"/>
      <w:vertAlign w:val="baseline"/>
      <w:cs w:val="0"/>
      <w:em w:val="none"/>
      <w:lang w:eastAsia="ru-RU"/>
    </w:rPr>
  </w:style>
  <w:style w:type="character" w:styleId="a4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5">
    <w:name w:val="Normal (Web)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nKMVyi8rf4Vdxx1/YTJwDfQNfg==">AMUW2mULKYEwYq2siFXJgqJqS+uMi4gEFE8ukbYXp0p76wxtJ2m7C+3OQbpXiRjFMqt/uMtEV8uCOFKS3FRxoA/YuVMcAIvRPElH27VkSy59QtkZNG3cIkk=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669</Words>
  <Characters>3815</Characters>
  <Application>Microsoft Office Word</Application>
  <DocSecurity>0</DocSecurity>
  <Lines>31</Lines>
  <Paragraphs>8</Paragraphs>
  <ScaleCrop>false</ScaleCrop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HP2</dc:creator>
  <cp:lastModifiedBy>Пользователь Windows</cp:lastModifiedBy>
  <cp:revision>2</cp:revision>
  <dcterms:created xsi:type="dcterms:W3CDTF">2019-09-18T09:05:00Z</dcterms:created>
  <dcterms:modified xsi:type="dcterms:W3CDTF">2020-06-26T12:04:00Z</dcterms:modified>
</cp:coreProperties>
</file>